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4C" w:rsidRPr="00EC004E" w:rsidRDefault="00061117" w:rsidP="007D70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C004E">
        <w:rPr>
          <w:b/>
          <w:sz w:val="22"/>
          <w:szCs w:val="22"/>
        </w:rPr>
        <w:t>Д</w:t>
      </w:r>
      <w:r w:rsidR="007D704C" w:rsidRPr="00EC004E">
        <w:rPr>
          <w:b/>
          <w:sz w:val="22"/>
          <w:szCs w:val="22"/>
        </w:rPr>
        <w:t>оговор</w:t>
      </w:r>
      <w:r w:rsidR="008F7D3C" w:rsidRPr="00EC004E">
        <w:rPr>
          <w:b/>
          <w:sz w:val="22"/>
          <w:szCs w:val="22"/>
        </w:rPr>
        <w:t>№___________</w:t>
      </w:r>
    </w:p>
    <w:p w:rsidR="007D704C" w:rsidRPr="00EC004E" w:rsidRDefault="007D704C" w:rsidP="007D70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C004E">
        <w:rPr>
          <w:b/>
          <w:sz w:val="22"/>
          <w:szCs w:val="22"/>
        </w:rPr>
        <w:t xml:space="preserve">энергоснабжения </w:t>
      </w:r>
      <w:r w:rsidR="009E52FA" w:rsidRPr="00EC004E">
        <w:rPr>
          <w:b/>
          <w:sz w:val="22"/>
          <w:szCs w:val="22"/>
        </w:rPr>
        <w:t xml:space="preserve">с </w:t>
      </w:r>
      <w:r w:rsidRPr="00EC004E">
        <w:rPr>
          <w:b/>
          <w:sz w:val="22"/>
          <w:szCs w:val="22"/>
        </w:rPr>
        <w:t>граждан</w:t>
      </w:r>
      <w:r w:rsidR="00182F3B" w:rsidRPr="00EC004E">
        <w:rPr>
          <w:b/>
          <w:sz w:val="22"/>
          <w:szCs w:val="22"/>
        </w:rPr>
        <w:t>ин</w:t>
      </w:r>
      <w:r w:rsidR="009E52FA" w:rsidRPr="00EC004E">
        <w:rPr>
          <w:b/>
          <w:sz w:val="22"/>
          <w:szCs w:val="22"/>
        </w:rPr>
        <w:t>ом</w:t>
      </w:r>
      <w:r w:rsidR="00182F3B" w:rsidRPr="00EC004E">
        <w:rPr>
          <w:b/>
          <w:sz w:val="22"/>
          <w:szCs w:val="22"/>
        </w:rPr>
        <w:t>-потребител</w:t>
      </w:r>
      <w:r w:rsidR="009E52FA" w:rsidRPr="00EC004E">
        <w:rPr>
          <w:b/>
          <w:sz w:val="22"/>
          <w:szCs w:val="22"/>
        </w:rPr>
        <w:t>ем</w:t>
      </w:r>
      <w:r w:rsidR="00386318" w:rsidRPr="00EC004E">
        <w:rPr>
          <w:b/>
          <w:sz w:val="22"/>
          <w:szCs w:val="22"/>
        </w:rPr>
        <w:t>, проживающим в частном доме</w:t>
      </w:r>
    </w:p>
    <w:p w:rsidR="00A6618A" w:rsidRPr="00B7010E" w:rsidRDefault="00A6618A" w:rsidP="007D70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6618A" w:rsidRPr="00EC004E" w:rsidRDefault="00A6618A" w:rsidP="007D70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C004E">
        <w:rPr>
          <w:rFonts w:ascii="Times New Roman" w:hAnsi="Times New Roman" w:cs="Times New Roman"/>
          <w:sz w:val="22"/>
          <w:szCs w:val="22"/>
        </w:rPr>
        <w:t>«_____»________________201__г.                                                                        г. Владикавказ</w:t>
      </w:r>
    </w:p>
    <w:p w:rsidR="00A6618A" w:rsidRDefault="00A6618A" w:rsidP="007D70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921A1" w:rsidRPr="00EC004E" w:rsidRDefault="00B921A1" w:rsidP="007D70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D704C" w:rsidRPr="00EC004E" w:rsidRDefault="00BA3509" w:rsidP="007D70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C004E">
        <w:rPr>
          <w:rFonts w:ascii="Times New Roman" w:hAnsi="Times New Roman" w:cs="Times New Roman"/>
          <w:sz w:val="22"/>
          <w:szCs w:val="22"/>
        </w:rPr>
        <w:t>АО</w:t>
      </w:r>
      <w:r w:rsidR="00A6618A" w:rsidRPr="00EC004E">
        <w:rPr>
          <w:rFonts w:ascii="Times New Roman" w:hAnsi="Times New Roman" w:cs="Times New Roman"/>
          <w:sz w:val="22"/>
          <w:szCs w:val="22"/>
        </w:rPr>
        <w:t xml:space="preserve"> «Севкавказэнерго</w:t>
      </w:r>
      <w:r w:rsidRPr="00EC004E">
        <w:rPr>
          <w:rFonts w:ascii="Times New Roman" w:hAnsi="Times New Roman" w:cs="Times New Roman"/>
          <w:sz w:val="22"/>
          <w:szCs w:val="22"/>
        </w:rPr>
        <w:t xml:space="preserve">», </w:t>
      </w:r>
      <w:r w:rsidR="007D704C" w:rsidRPr="00EC004E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EC004E">
        <w:rPr>
          <w:rFonts w:ascii="Times New Roman" w:hAnsi="Times New Roman" w:cs="Times New Roman"/>
          <w:sz w:val="22"/>
          <w:szCs w:val="22"/>
        </w:rPr>
        <w:t>Гарантирующий поставщик</w:t>
      </w:r>
      <w:r w:rsidR="00B643B0" w:rsidRPr="00EC004E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90114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Pr="00EC004E">
        <w:rPr>
          <w:rFonts w:ascii="Times New Roman" w:hAnsi="Times New Roman" w:cs="Times New Roman"/>
          <w:sz w:val="22"/>
          <w:szCs w:val="22"/>
        </w:rPr>
        <w:t xml:space="preserve">, </w:t>
      </w:r>
      <w:r w:rsidR="007D704C" w:rsidRPr="00EC004E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A652B">
        <w:rPr>
          <w:rFonts w:ascii="Times New Roman" w:hAnsi="Times New Roman" w:cs="Times New Roman"/>
          <w:sz w:val="22"/>
          <w:szCs w:val="22"/>
        </w:rPr>
        <w:t>доверенности от «____»_________г. №___________</w:t>
      </w:r>
      <w:r w:rsidR="007D704C" w:rsidRPr="00EC004E">
        <w:rPr>
          <w:rFonts w:ascii="Times New Roman" w:hAnsi="Times New Roman" w:cs="Times New Roman"/>
          <w:sz w:val="22"/>
          <w:szCs w:val="22"/>
        </w:rPr>
        <w:t>, с одной стороны, и ______________</w:t>
      </w:r>
      <w:r w:rsidR="00D82A11" w:rsidRPr="00EC004E">
        <w:rPr>
          <w:rFonts w:ascii="Times New Roman" w:hAnsi="Times New Roman" w:cs="Times New Roman"/>
          <w:sz w:val="22"/>
          <w:szCs w:val="22"/>
        </w:rPr>
        <w:t>_</w:t>
      </w:r>
      <w:r w:rsidRPr="00EC004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82A11" w:rsidRPr="00EC004E">
        <w:rPr>
          <w:rFonts w:ascii="Times New Roman" w:hAnsi="Times New Roman" w:cs="Times New Roman"/>
          <w:sz w:val="22"/>
          <w:szCs w:val="22"/>
        </w:rPr>
        <w:t>_____________</w:t>
      </w:r>
      <w:r w:rsidR="00F21961" w:rsidRPr="00EC004E">
        <w:rPr>
          <w:rFonts w:ascii="Times New Roman" w:hAnsi="Times New Roman" w:cs="Times New Roman"/>
          <w:sz w:val="22"/>
          <w:szCs w:val="22"/>
        </w:rPr>
        <w:t>_____</w:t>
      </w:r>
      <w:r w:rsidR="00D82A11" w:rsidRPr="00EC004E">
        <w:rPr>
          <w:rFonts w:ascii="Times New Roman" w:hAnsi="Times New Roman" w:cs="Times New Roman"/>
          <w:sz w:val="22"/>
          <w:szCs w:val="22"/>
        </w:rPr>
        <w:t>__</w:t>
      </w:r>
      <w:r w:rsidR="007D704C" w:rsidRPr="00EC004E">
        <w:rPr>
          <w:rFonts w:ascii="Times New Roman" w:hAnsi="Times New Roman" w:cs="Times New Roman"/>
          <w:sz w:val="22"/>
          <w:szCs w:val="22"/>
        </w:rPr>
        <w:t>,именуемы</w:t>
      </w:r>
      <w:proofErr w:type="gramStart"/>
      <w:r w:rsidR="007D704C" w:rsidRPr="00EC004E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="007D704C" w:rsidRPr="00EC004E">
        <w:rPr>
          <w:rFonts w:ascii="Times New Roman" w:hAnsi="Times New Roman" w:cs="Times New Roman"/>
          <w:sz w:val="22"/>
          <w:szCs w:val="22"/>
        </w:rPr>
        <w:t>ая) в дальнейшем Потребителем, с другой  стороны, заключили настоящий Договор о нижеследующем.</w:t>
      </w:r>
    </w:p>
    <w:p w:rsidR="00FB13C7" w:rsidRPr="00EC004E" w:rsidRDefault="007D704C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 xml:space="preserve">1. </w:t>
      </w:r>
      <w:r w:rsidR="00BA3509" w:rsidRPr="00EC004E">
        <w:rPr>
          <w:sz w:val="22"/>
          <w:szCs w:val="22"/>
        </w:rPr>
        <w:t>Гарантирующий поставщик</w:t>
      </w:r>
      <w:r w:rsidRPr="00EC004E">
        <w:rPr>
          <w:sz w:val="22"/>
          <w:szCs w:val="22"/>
        </w:rPr>
        <w:t xml:space="preserve"> обязуется подавать Потребителю электрическую энергию</w:t>
      </w:r>
      <w:r w:rsidR="001D03EE" w:rsidRPr="00EC004E">
        <w:rPr>
          <w:sz w:val="22"/>
          <w:szCs w:val="22"/>
        </w:rPr>
        <w:t xml:space="preserve">, в объеме, </w:t>
      </w:r>
      <w:r w:rsidR="009E52FA" w:rsidRPr="00EC004E">
        <w:rPr>
          <w:sz w:val="22"/>
          <w:szCs w:val="22"/>
        </w:rPr>
        <w:t xml:space="preserve">необходимом для использования </w:t>
      </w:r>
      <w:r w:rsidR="00BA3509" w:rsidRPr="00EC004E">
        <w:rPr>
          <w:sz w:val="22"/>
          <w:szCs w:val="22"/>
        </w:rPr>
        <w:t>в</w:t>
      </w:r>
      <w:r w:rsidR="009E52FA" w:rsidRPr="00EC004E">
        <w:rPr>
          <w:sz w:val="22"/>
          <w:szCs w:val="22"/>
        </w:rPr>
        <w:t xml:space="preserve"> личных, семейных, домашних</w:t>
      </w:r>
      <w:proofErr w:type="gramStart"/>
      <w:r w:rsidR="000923C0" w:rsidRPr="00EC004E">
        <w:rPr>
          <w:sz w:val="22"/>
          <w:szCs w:val="22"/>
        </w:rPr>
        <w:t>,о</w:t>
      </w:r>
      <w:proofErr w:type="gramEnd"/>
      <w:r w:rsidR="000923C0" w:rsidRPr="00EC004E">
        <w:rPr>
          <w:sz w:val="22"/>
          <w:szCs w:val="22"/>
        </w:rPr>
        <w:t xml:space="preserve">бщедомовых </w:t>
      </w:r>
      <w:r w:rsidR="009E52FA" w:rsidRPr="00EC004E">
        <w:rPr>
          <w:sz w:val="22"/>
          <w:szCs w:val="22"/>
        </w:rPr>
        <w:t>и иных бытовых нужд, не связанных с осуществлением предпринимательской деятельности,</w:t>
      </w:r>
      <w:r w:rsidR="00A929C3" w:rsidRPr="00EC004E">
        <w:rPr>
          <w:sz w:val="22"/>
          <w:szCs w:val="22"/>
        </w:rPr>
        <w:t xml:space="preserve">до границы балансовой принадлежности </w:t>
      </w:r>
      <w:r w:rsidR="000273A0" w:rsidRPr="00EC004E">
        <w:rPr>
          <w:sz w:val="22"/>
          <w:szCs w:val="22"/>
        </w:rPr>
        <w:t>энергопринимающих устройств сетевой организации и внутридомовых электрических сетей</w:t>
      </w:r>
      <w:r w:rsidR="001D03EE" w:rsidRPr="00EC004E">
        <w:rPr>
          <w:sz w:val="22"/>
          <w:szCs w:val="22"/>
        </w:rPr>
        <w:t>, а также оказывать услуги по передаче электрической энергии и оперативно-диспетчерскому управлению путем заключения соответствующих договоров, а Потребитель обязуется оплатить п</w:t>
      </w:r>
      <w:r w:rsidR="00BA3509" w:rsidRPr="00EC004E">
        <w:rPr>
          <w:sz w:val="22"/>
          <w:szCs w:val="22"/>
        </w:rPr>
        <w:t>риобретаемую</w:t>
      </w:r>
      <w:r w:rsidR="001D03EE" w:rsidRPr="00EC004E">
        <w:rPr>
          <w:sz w:val="22"/>
          <w:szCs w:val="22"/>
        </w:rPr>
        <w:t xml:space="preserve"> электрическую энергию и оказанные услуги по ценам (тарифам), установленным органом исполнительной власти субъекта Российской Федерации в области государственного регулирования тарифов</w:t>
      </w:r>
      <w:r w:rsidR="00E70838" w:rsidRPr="00EC004E">
        <w:rPr>
          <w:sz w:val="22"/>
          <w:szCs w:val="22"/>
        </w:rPr>
        <w:t>.</w:t>
      </w:r>
    </w:p>
    <w:p w:rsidR="00B17B6E" w:rsidRPr="00EC004E" w:rsidRDefault="00D82A11" w:rsidP="00B17B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2</w:t>
      </w:r>
      <w:r w:rsidR="007D704C" w:rsidRPr="00EC004E">
        <w:rPr>
          <w:sz w:val="22"/>
          <w:szCs w:val="22"/>
        </w:rPr>
        <w:t>. Снабжение Потребителя электрической энергией в соответствии с настоящим Договором осуществляется п</w:t>
      </w:r>
      <w:r w:rsidR="00060AC9" w:rsidRPr="00EC004E">
        <w:rPr>
          <w:sz w:val="22"/>
          <w:szCs w:val="22"/>
        </w:rPr>
        <w:t>о третьей категории надежности</w:t>
      </w:r>
      <w:proofErr w:type="gramStart"/>
      <w:r w:rsidR="00D722C8">
        <w:rPr>
          <w:sz w:val="22"/>
          <w:szCs w:val="22"/>
        </w:rPr>
        <w:t>,</w:t>
      </w:r>
      <w:r w:rsidR="00060AC9" w:rsidRPr="00EC004E">
        <w:rPr>
          <w:sz w:val="22"/>
          <w:szCs w:val="22"/>
        </w:rPr>
        <w:t>в</w:t>
      </w:r>
      <w:proofErr w:type="gramEnd"/>
      <w:r w:rsidR="00060AC9" w:rsidRPr="00EC004E">
        <w:rPr>
          <w:sz w:val="22"/>
          <w:szCs w:val="22"/>
        </w:rPr>
        <w:t xml:space="preserve"> отношение жилого дома (помещения), расположенного по адресу: _______________________________________________________________________. </w:t>
      </w:r>
      <w:r w:rsidR="00B17B6E" w:rsidRPr="00EC004E">
        <w:rPr>
          <w:sz w:val="22"/>
          <w:szCs w:val="22"/>
        </w:rPr>
        <w:t>Жило</w:t>
      </w:r>
      <w:r w:rsidR="00D722C8">
        <w:rPr>
          <w:sz w:val="22"/>
          <w:szCs w:val="22"/>
        </w:rPr>
        <w:t>й</w:t>
      </w:r>
      <w:r w:rsidR="00060AC9" w:rsidRPr="00EC004E">
        <w:rPr>
          <w:sz w:val="22"/>
          <w:szCs w:val="22"/>
        </w:rPr>
        <w:t xml:space="preserve"> дом(</w:t>
      </w:r>
      <w:r w:rsidR="00B17B6E" w:rsidRPr="00EC004E">
        <w:rPr>
          <w:sz w:val="22"/>
          <w:szCs w:val="22"/>
        </w:rPr>
        <w:t>помещение</w:t>
      </w:r>
      <w:r w:rsidR="00060AC9" w:rsidRPr="00EC004E">
        <w:rPr>
          <w:sz w:val="22"/>
          <w:szCs w:val="22"/>
        </w:rPr>
        <w:t>)</w:t>
      </w:r>
      <w:r w:rsidR="00B17B6E" w:rsidRPr="00EC004E">
        <w:rPr>
          <w:sz w:val="22"/>
          <w:szCs w:val="22"/>
        </w:rPr>
        <w:t xml:space="preserve"> принадлежит Потребителю на следующем </w:t>
      </w:r>
      <w:r w:rsidR="00D722C8">
        <w:rPr>
          <w:sz w:val="22"/>
          <w:szCs w:val="22"/>
        </w:rPr>
        <w:t>основании</w:t>
      </w:r>
      <w:r w:rsidR="00B17B6E" w:rsidRPr="00EC004E">
        <w:rPr>
          <w:sz w:val="22"/>
          <w:szCs w:val="22"/>
        </w:rPr>
        <w:t>: ___________________________________</w:t>
      </w:r>
      <w:r w:rsidR="00E2471B" w:rsidRPr="00EC004E">
        <w:rPr>
          <w:sz w:val="22"/>
          <w:szCs w:val="22"/>
        </w:rPr>
        <w:t>_________________</w:t>
      </w:r>
      <w:r w:rsidR="00D722C8">
        <w:rPr>
          <w:sz w:val="22"/>
          <w:szCs w:val="22"/>
        </w:rPr>
        <w:t>_____________________________________</w:t>
      </w:r>
      <w:r w:rsidR="00E2471B" w:rsidRPr="00EC004E">
        <w:rPr>
          <w:sz w:val="22"/>
          <w:szCs w:val="22"/>
        </w:rPr>
        <w:t>____</w:t>
      </w:r>
      <w:r w:rsidR="00B17B6E" w:rsidRPr="00EC004E">
        <w:rPr>
          <w:sz w:val="22"/>
          <w:szCs w:val="22"/>
        </w:rPr>
        <w:t>, что подтв</w:t>
      </w:r>
      <w:r w:rsidR="00D722C8">
        <w:rPr>
          <w:sz w:val="22"/>
          <w:szCs w:val="22"/>
        </w:rPr>
        <w:t xml:space="preserve">ерждается: </w:t>
      </w:r>
      <w:r w:rsidR="00EC004E" w:rsidRPr="00EC004E">
        <w:rPr>
          <w:sz w:val="22"/>
          <w:szCs w:val="22"/>
        </w:rPr>
        <w:t>_______</w:t>
      </w:r>
      <w:r w:rsidR="00D722C8">
        <w:rPr>
          <w:sz w:val="22"/>
          <w:szCs w:val="22"/>
        </w:rPr>
        <w:t>_______________</w:t>
      </w:r>
      <w:r w:rsidR="00EC004E" w:rsidRPr="00EC004E">
        <w:rPr>
          <w:sz w:val="22"/>
          <w:szCs w:val="22"/>
        </w:rPr>
        <w:t>______________________________________________________________</w:t>
      </w:r>
      <w:r w:rsidR="00B921A1">
        <w:rPr>
          <w:sz w:val="22"/>
          <w:szCs w:val="22"/>
        </w:rPr>
        <w:t>_________.</w:t>
      </w:r>
    </w:p>
    <w:p w:rsidR="007D704C" w:rsidRPr="00EC004E" w:rsidRDefault="00635E1A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Качество электрической энергии должно соответствовать требованиям технических регламентов и иным обязательным требованиям государственных стандартов.</w:t>
      </w:r>
    </w:p>
    <w:p w:rsidR="00F543C3" w:rsidRPr="00EC004E" w:rsidRDefault="00CF3A14" w:rsidP="0097320F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3</w:t>
      </w:r>
      <w:r w:rsidR="007D704C" w:rsidRPr="00EC004E">
        <w:rPr>
          <w:sz w:val="22"/>
          <w:szCs w:val="22"/>
        </w:rPr>
        <w:t xml:space="preserve">. </w:t>
      </w:r>
      <w:r w:rsidR="003453BF" w:rsidRPr="00EC004E">
        <w:rPr>
          <w:sz w:val="22"/>
          <w:szCs w:val="22"/>
        </w:rPr>
        <w:t>Потребитель обязан</w:t>
      </w:r>
      <w:r w:rsidR="00F543C3" w:rsidRPr="00EC004E">
        <w:rPr>
          <w:sz w:val="22"/>
          <w:szCs w:val="22"/>
        </w:rPr>
        <w:t>:</w:t>
      </w:r>
    </w:p>
    <w:p w:rsidR="00F543C3" w:rsidRPr="00EC004E" w:rsidRDefault="00F543C3" w:rsidP="0097320F">
      <w:pPr>
        <w:ind w:firstLine="540"/>
        <w:jc w:val="both"/>
        <w:rPr>
          <w:b/>
          <w:bCs/>
          <w:sz w:val="22"/>
          <w:szCs w:val="22"/>
        </w:rPr>
      </w:pPr>
      <w:r w:rsidRPr="00EC004E">
        <w:rPr>
          <w:sz w:val="22"/>
          <w:szCs w:val="22"/>
        </w:rPr>
        <w:t xml:space="preserve">3.1. при наличии индивидуального прибора учета ежемесячно снимать его показания </w:t>
      </w:r>
      <w:r w:rsidRPr="00EC004E">
        <w:rPr>
          <w:b/>
          <w:bCs/>
          <w:sz w:val="22"/>
          <w:szCs w:val="22"/>
        </w:rPr>
        <w:t>в период с 23-го по 25-е число текущего месяца</w:t>
      </w:r>
      <w:r w:rsidRPr="00EC004E">
        <w:rPr>
          <w:sz w:val="22"/>
          <w:szCs w:val="22"/>
        </w:rPr>
        <w:t xml:space="preserve"> и передавать полученные показания гарантирующему поставщику </w:t>
      </w:r>
      <w:r w:rsidRPr="00EC004E">
        <w:rPr>
          <w:b/>
          <w:bCs/>
          <w:sz w:val="22"/>
          <w:szCs w:val="22"/>
        </w:rPr>
        <w:t>не позднее 26-го числа текущего месяца.</w:t>
      </w:r>
    </w:p>
    <w:p w:rsidR="00F543C3" w:rsidRPr="00EC004E" w:rsidRDefault="00F543C3" w:rsidP="00F543C3">
      <w:pPr>
        <w:ind w:firstLine="540"/>
        <w:jc w:val="both"/>
        <w:rPr>
          <w:sz w:val="22"/>
          <w:szCs w:val="22"/>
        </w:rPr>
      </w:pPr>
      <w:r w:rsidRPr="00EC004E">
        <w:rPr>
          <w:bCs/>
          <w:sz w:val="22"/>
          <w:szCs w:val="22"/>
        </w:rPr>
        <w:t>3.2.</w:t>
      </w:r>
      <w:r w:rsidRPr="00EC004E">
        <w:rPr>
          <w:sz w:val="22"/>
          <w:szCs w:val="22"/>
        </w:rPr>
        <w:t xml:space="preserve">ежемесячно, не позднее 10-го числа месяца, следующего за </w:t>
      </w:r>
      <w:proofErr w:type="gramStart"/>
      <w:r w:rsidRPr="00EC004E">
        <w:rPr>
          <w:sz w:val="22"/>
          <w:szCs w:val="22"/>
        </w:rPr>
        <w:t>расчетным</w:t>
      </w:r>
      <w:proofErr w:type="gramEnd"/>
      <w:r w:rsidRPr="00EC004E">
        <w:rPr>
          <w:sz w:val="22"/>
          <w:szCs w:val="22"/>
        </w:rPr>
        <w:t>, производить оплату электрической энергии.</w:t>
      </w:r>
    </w:p>
    <w:p w:rsidR="00F543C3" w:rsidRPr="00EC004E" w:rsidRDefault="00F543C3" w:rsidP="00F543C3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3.3. использовать в расчетах приборы учета электрической энергии, поверенные в установленном порядке и внесенные в государственный реестр средств измерений.</w:t>
      </w:r>
    </w:p>
    <w:p w:rsidR="00F543C3" w:rsidRPr="00EC004E" w:rsidRDefault="00F543C3" w:rsidP="00F543C3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3.4. допускать гарантирующего поставщика в занимаемое жилое или нежилое помещение, но не чаще 1 раза в 3 месяца.</w:t>
      </w:r>
    </w:p>
    <w:p w:rsidR="0097320F" w:rsidRPr="00EC004E" w:rsidRDefault="00F543C3" w:rsidP="00F543C3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3.5. при продаже жилого помещения либо изменении места жительства сообщить гарантирующему поставщику незамедлительно.</w:t>
      </w:r>
    </w:p>
    <w:p w:rsidR="00F543C3" w:rsidRPr="00EC004E" w:rsidRDefault="00F543C3" w:rsidP="00F543C3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 xml:space="preserve">4. Потребитель вправе получать информацию о состоянии расчетов, о размере и порядке начисления обязательств и оплаты, об объемах потребленной электроэнергии, передавать заявку на установку или замену приборов учета, по единому номеру поддержки потребителей </w:t>
      </w:r>
      <w:r w:rsidRPr="00EC004E">
        <w:rPr>
          <w:b/>
          <w:i/>
          <w:sz w:val="22"/>
          <w:szCs w:val="22"/>
        </w:rPr>
        <w:t>8 800 200 99 97</w:t>
      </w:r>
      <w:r w:rsidRPr="00EC004E">
        <w:rPr>
          <w:sz w:val="22"/>
          <w:szCs w:val="22"/>
        </w:rPr>
        <w:t>.</w:t>
      </w:r>
    </w:p>
    <w:p w:rsidR="00AD1598" w:rsidRPr="00EC004E" w:rsidRDefault="00F543C3" w:rsidP="00F543C3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5. Гарантирующий поставщик вправе посредством телефонной связи информировать Потребителя о наличии задолженности по оплате электроэнергии, о плановых отключениях электроэнергии, запрашивать сведения о показаниях приборов учета.</w:t>
      </w:r>
    </w:p>
    <w:p w:rsidR="0015779A" w:rsidRPr="00EC004E" w:rsidRDefault="0015779A" w:rsidP="0015779A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 xml:space="preserve">На момент заключения настоящего Договора установлены следующие приборы учета: </w:t>
      </w:r>
    </w:p>
    <w:p w:rsidR="0015779A" w:rsidRPr="00EC004E" w:rsidRDefault="0015779A" w:rsidP="0015779A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 xml:space="preserve">Индивидуальный: Тип ___________ № _____________ Показания:_________ </w:t>
      </w:r>
      <w:proofErr w:type="gramStart"/>
      <w:r w:rsidRPr="00EC004E">
        <w:rPr>
          <w:sz w:val="22"/>
          <w:szCs w:val="22"/>
        </w:rPr>
        <w:t>ТТ</w:t>
      </w:r>
      <w:proofErr w:type="gramEnd"/>
      <w:r w:rsidRPr="00EC004E">
        <w:rPr>
          <w:sz w:val="22"/>
          <w:szCs w:val="22"/>
        </w:rPr>
        <w:t xml:space="preserve">: </w:t>
      </w:r>
      <w:proofErr w:type="spellStart"/>
      <w:r w:rsidRPr="00EC004E">
        <w:rPr>
          <w:sz w:val="22"/>
          <w:szCs w:val="22"/>
        </w:rPr>
        <w:t>Ктр</w:t>
      </w:r>
      <w:proofErr w:type="spellEnd"/>
      <w:r w:rsidRPr="00EC004E">
        <w:rPr>
          <w:sz w:val="22"/>
          <w:szCs w:val="22"/>
        </w:rPr>
        <w:t xml:space="preserve">. _______ </w:t>
      </w:r>
      <w:proofErr w:type="spellStart"/>
      <w:r w:rsidRPr="00EC004E">
        <w:rPr>
          <w:sz w:val="22"/>
          <w:szCs w:val="22"/>
        </w:rPr>
        <w:t>кл.т</w:t>
      </w:r>
      <w:proofErr w:type="spellEnd"/>
      <w:r w:rsidRPr="00EC004E">
        <w:rPr>
          <w:sz w:val="22"/>
          <w:szCs w:val="22"/>
        </w:rPr>
        <w:t>._____. Местом установки прибора учета является отпайка от опоры № _____, ТП ______, Ф_____, ПС _______</w:t>
      </w:r>
      <w:r w:rsidR="00A54386" w:rsidRPr="00EC004E">
        <w:rPr>
          <w:sz w:val="22"/>
          <w:szCs w:val="22"/>
        </w:rPr>
        <w:t>______________</w:t>
      </w:r>
      <w:r w:rsidRPr="00EC004E">
        <w:rPr>
          <w:sz w:val="22"/>
          <w:szCs w:val="22"/>
        </w:rPr>
        <w:t>.</w:t>
      </w:r>
    </w:p>
    <w:p w:rsidR="003A1D41" w:rsidRPr="00EC004E" w:rsidRDefault="00AD0FB3" w:rsidP="003A1D41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6</w:t>
      </w:r>
      <w:r w:rsidR="00CF3A14" w:rsidRPr="00EC004E">
        <w:rPr>
          <w:sz w:val="22"/>
          <w:szCs w:val="22"/>
        </w:rPr>
        <w:t>. В</w:t>
      </w:r>
      <w:r w:rsidR="007A2789" w:rsidRPr="00EC004E">
        <w:rPr>
          <w:sz w:val="22"/>
          <w:szCs w:val="22"/>
        </w:rPr>
        <w:t xml:space="preserve"> случае отсутствия</w:t>
      </w:r>
      <w:r w:rsidR="00CF3A14" w:rsidRPr="00EC004E">
        <w:rPr>
          <w:sz w:val="22"/>
          <w:szCs w:val="22"/>
        </w:rPr>
        <w:t xml:space="preserve"> приборов учета, фактический объем обязательств Потребителя определяется </w:t>
      </w:r>
      <w:r w:rsidR="00035E3D" w:rsidRPr="00EC004E">
        <w:rPr>
          <w:sz w:val="22"/>
          <w:szCs w:val="22"/>
        </w:rPr>
        <w:t xml:space="preserve">расчетным путем </w:t>
      </w:r>
      <w:r w:rsidR="00CF3A14" w:rsidRPr="00EC004E">
        <w:rPr>
          <w:sz w:val="22"/>
          <w:szCs w:val="22"/>
        </w:rPr>
        <w:t>исходя из нормативов потребления электр</w:t>
      </w:r>
      <w:r w:rsidR="00035E3D" w:rsidRPr="00EC004E">
        <w:rPr>
          <w:sz w:val="22"/>
          <w:szCs w:val="22"/>
        </w:rPr>
        <w:t>ической энергии</w:t>
      </w:r>
      <w:r w:rsidR="00CF3A14" w:rsidRPr="00EC004E">
        <w:rPr>
          <w:sz w:val="22"/>
          <w:szCs w:val="22"/>
        </w:rPr>
        <w:t>, утвержденных в регионе в установленном порядке</w:t>
      </w:r>
      <w:r w:rsidR="003A1D41" w:rsidRPr="00EC004E">
        <w:rPr>
          <w:sz w:val="22"/>
          <w:szCs w:val="22"/>
        </w:rPr>
        <w:t>.</w:t>
      </w:r>
    </w:p>
    <w:p w:rsidR="00CF3A14" w:rsidRPr="00EC004E" w:rsidRDefault="00AD0FB3" w:rsidP="00CF3A14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7</w:t>
      </w:r>
      <w:r w:rsidR="007D704C" w:rsidRPr="00EC004E">
        <w:rPr>
          <w:sz w:val="22"/>
          <w:szCs w:val="22"/>
        </w:rPr>
        <w:t xml:space="preserve">. </w:t>
      </w:r>
      <w:r w:rsidR="00CF3A14" w:rsidRPr="00EC004E">
        <w:rPr>
          <w:sz w:val="22"/>
          <w:szCs w:val="22"/>
        </w:rPr>
        <w:t>Гарантирующий поставщик вправе инициировать ограничение потребления электрической энергии в отношении Потребителя, в случае несвоевременной оплаты за приобретенную электрическую энергию, а также в иных случаях, установленных действующим законодательством.</w:t>
      </w:r>
    </w:p>
    <w:p w:rsidR="008C4467" w:rsidRPr="00EC004E" w:rsidRDefault="00AD0FB3" w:rsidP="00EC004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C004E">
        <w:rPr>
          <w:sz w:val="22"/>
          <w:szCs w:val="22"/>
        </w:rPr>
        <w:t>8</w:t>
      </w:r>
      <w:r w:rsidR="00DB4487" w:rsidRPr="00EC004E">
        <w:rPr>
          <w:sz w:val="22"/>
          <w:szCs w:val="22"/>
        </w:rPr>
        <w:t>.</w:t>
      </w:r>
      <w:r w:rsidR="00C966E3" w:rsidRPr="00EC004E">
        <w:rPr>
          <w:sz w:val="22"/>
          <w:szCs w:val="22"/>
        </w:rPr>
        <w:t xml:space="preserve"> В нижеприведенных случаях объем потребленной электрической энергии определяется расчетным способом</w:t>
      </w:r>
      <w:proofErr w:type="gramStart"/>
      <w:r w:rsidR="00D722C8">
        <w:rPr>
          <w:sz w:val="22"/>
          <w:szCs w:val="22"/>
        </w:rPr>
        <w:t>,</w:t>
      </w:r>
      <w:r w:rsidR="00C966E3" w:rsidRPr="00EC004E">
        <w:rPr>
          <w:sz w:val="22"/>
          <w:szCs w:val="22"/>
        </w:rPr>
        <w:t>с</w:t>
      </w:r>
      <w:proofErr w:type="gramEnd"/>
      <w:r w:rsidR="00C966E3" w:rsidRPr="00EC004E">
        <w:rPr>
          <w:sz w:val="22"/>
          <w:szCs w:val="22"/>
        </w:rPr>
        <w:t>огласно  Правил предоставления коммунальных услуг собственникам и пользователям помещений в многоквартирных домах и жилых домов,(далее Правила) утвержденных Постановлением Пр</w:t>
      </w:r>
      <w:r w:rsidR="00EC004E" w:rsidRPr="00EC004E">
        <w:rPr>
          <w:sz w:val="22"/>
          <w:szCs w:val="22"/>
        </w:rPr>
        <w:t xml:space="preserve">авительства РФ от </w:t>
      </w:r>
      <w:r w:rsidR="00EC004E" w:rsidRPr="00EC004E">
        <w:rPr>
          <w:sz w:val="22"/>
          <w:szCs w:val="22"/>
        </w:rPr>
        <w:lastRenderedPageBreak/>
        <w:t>06.05.2013г.№</w:t>
      </w:r>
      <w:r w:rsidR="00B921A1">
        <w:rPr>
          <w:sz w:val="22"/>
          <w:szCs w:val="22"/>
        </w:rPr>
        <w:t>354.</w:t>
      </w:r>
      <w:r w:rsidR="00CD6078">
        <w:rPr>
          <w:noProof/>
          <w:sz w:val="22"/>
          <w:szCs w:val="22"/>
        </w:rPr>
        <w:drawing>
          <wp:inline distT="0" distB="0" distL="0" distR="0">
            <wp:extent cx="6943725" cy="4514850"/>
            <wp:effectExtent l="19050" t="0" r="9525" b="0"/>
            <wp:docPr id="1" name="Рисунок 1" descr="cid:image001.png@01CD9BDA.B856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CD9BDA.B856461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62" w:rsidRPr="00EC004E" w:rsidRDefault="00AD0FB3" w:rsidP="00773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9</w:t>
      </w:r>
      <w:r w:rsidR="00773F62" w:rsidRPr="00EC004E">
        <w:rPr>
          <w:sz w:val="22"/>
          <w:szCs w:val="22"/>
        </w:rPr>
        <w:t>. Настоящий Договор вступает в силу с момента его заклю</w:t>
      </w:r>
      <w:r w:rsidR="00A6618A" w:rsidRPr="00EC004E">
        <w:rPr>
          <w:sz w:val="22"/>
          <w:szCs w:val="22"/>
        </w:rPr>
        <w:t>чения</w:t>
      </w:r>
      <w:r w:rsidR="00773F62" w:rsidRPr="00EC004E">
        <w:rPr>
          <w:sz w:val="22"/>
          <w:szCs w:val="22"/>
        </w:rPr>
        <w:t xml:space="preserve"> и является бессрочным.</w:t>
      </w:r>
    </w:p>
    <w:p w:rsidR="00AD0FB3" w:rsidRPr="00EC004E" w:rsidRDefault="00AD0FB3" w:rsidP="00773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004E">
        <w:rPr>
          <w:bCs/>
          <w:sz w:val="22"/>
          <w:szCs w:val="22"/>
        </w:rPr>
        <w:t xml:space="preserve">10. В случае, если в ходе исполнения настоящего Договора вступил в силу нормативный правовой акт, изменяющий цену (тариф), порядок определения такой цены </w:t>
      </w:r>
      <w:proofErr w:type="gramStart"/>
      <w:r w:rsidRPr="00EC004E">
        <w:rPr>
          <w:bCs/>
          <w:sz w:val="22"/>
          <w:szCs w:val="22"/>
        </w:rPr>
        <w:t>и(</w:t>
      </w:r>
      <w:proofErr w:type="gramEnd"/>
      <w:r w:rsidRPr="00EC004E">
        <w:rPr>
          <w:bCs/>
          <w:sz w:val="22"/>
          <w:szCs w:val="22"/>
        </w:rPr>
        <w:t>или) порядок распределяемых объемов электрической энергии, Стороны обязаны применять положения, содержащиеся в указанных изменениях с момента введения нормативного правового акта в действие без дополнительного согласования.</w:t>
      </w:r>
    </w:p>
    <w:p w:rsidR="00773F62" w:rsidRPr="00EC004E" w:rsidRDefault="00773F62" w:rsidP="00773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1</w:t>
      </w:r>
      <w:r w:rsidR="00AD0FB3" w:rsidRPr="00EC004E">
        <w:rPr>
          <w:sz w:val="22"/>
          <w:szCs w:val="22"/>
        </w:rPr>
        <w:t>1</w:t>
      </w:r>
      <w:r w:rsidR="001E2487" w:rsidRPr="00EC004E">
        <w:rPr>
          <w:sz w:val="22"/>
          <w:szCs w:val="22"/>
        </w:rPr>
        <w:t xml:space="preserve">. </w:t>
      </w:r>
      <w:r w:rsidRPr="00EC004E">
        <w:rPr>
          <w:sz w:val="22"/>
          <w:szCs w:val="22"/>
        </w:rPr>
        <w:t xml:space="preserve">Споры, возникающие в процессе исполнения настоящего договора, подлежат рассмотрению в </w:t>
      </w:r>
      <w:r w:rsidR="00B1780F" w:rsidRPr="00EC004E">
        <w:rPr>
          <w:sz w:val="22"/>
          <w:szCs w:val="22"/>
        </w:rPr>
        <w:t>суде</w:t>
      </w:r>
      <w:r w:rsidRPr="00EC004E">
        <w:rPr>
          <w:sz w:val="22"/>
          <w:szCs w:val="22"/>
        </w:rPr>
        <w:t>.</w:t>
      </w:r>
    </w:p>
    <w:p w:rsidR="00D35130" w:rsidRPr="00EC004E" w:rsidRDefault="00773F62" w:rsidP="00EC004E">
      <w:pPr>
        <w:ind w:firstLine="540"/>
        <w:jc w:val="both"/>
        <w:rPr>
          <w:sz w:val="22"/>
          <w:szCs w:val="22"/>
        </w:rPr>
      </w:pPr>
      <w:r w:rsidRPr="00EC004E">
        <w:rPr>
          <w:sz w:val="22"/>
          <w:szCs w:val="22"/>
        </w:rPr>
        <w:t>1</w:t>
      </w:r>
      <w:r w:rsidR="00AD0FB3" w:rsidRPr="00EC004E">
        <w:rPr>
          <w:sz w:val="22"/>
          <w:szCs w:val="22"/>
        </w:rPr>
        <w:t>2</w:t>
      </w:r>
      <w:r w:rsidRPr="00EC004E">
        <w:rPr>
          <w:sz w:val="22"/>
          <w:szCs w:val="22"/>
        </w:rPr>
        <w:t xml:space="preserve">. </w:t>
      </w:r>
      <w:proofErr w:type="gramStart"/>
      <w:r w:rsidRPr="00EC004E">
        <w:rPr>
          <w:sz w:val="22"/>
          <w:szCs w:val="22"/>
        </w:rPr>
        <w:t>Потребитель согласен на обработку (всеми способами), включая сбор, систематизацию, накопление, хранение, уточнение, использование, распространение (в том числе передачу третьим лицам), обезличивание, блокирование, уничтожение своих персональных данных, в том числе, фамилии, имени, отчества, домашнего адреса, телефона, сведений о состоянии лицевого счета, адреса электронной почты, в целях связанных с исполнением настоящего Договора, включая информационную поддержку потребителей посредством телефонной связи, в том числе</w:t>
      </w:r>
      <w:proofErr w:type="gramEnd"/>
      <w:r w:rsidRPr="00EC004E">
        <w:rPr>
          <w:sz w:val="22"/>
          <w:szCs w:val="22"/>
        </w:rPr>
        <w:t xml:space="preserve"> уведомление о наличии задолженности. Согласие действует в течение всего срока действия договора и в течение од</w:t>
      </w:r>
      <w:r w:rsidR="00D722C8">
        <w:rPr>
          <w:sz w:val="22"/>
          <w:szCs w:val="22"/>
        </w:rPr>
        <w:t xml:space="preserve">ного года после его расторжения, </w:t>
      </w:r>
      <w:r w:rsidR="0068783E" w:rsidRPr="00EC004E">
        <w:rPr>
          <w:sz w:val="22"/>
          <w:szCs w:val="22"/>
        </w:rPr>
        <w:t>течение одного года после его расторжения.</w:t>
      </w:r>
    </w:p>
    <w:p w:rsidR="00A54386" w:rsidRPr="00EC004E" w:rsidRDefault="00D35130" w:rsidP="00D3513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EC004E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16"/>
        <w:gridCol w:w="5434"/>
      </w:tblGrid>
      <w:tr w:rsidR="00197540" w:rsidRPr="00EC004E">
        <w:tc>
          <w:tcPr>
            <w:tcW w:w="4968" w:type="dxa"/>
          </w:tcPr>
          <w:p w:rsidR="00A07A7C" w:rsidRPr="00EC004E" w:rsidRDefault="00A07A7C" w:rsidP="000A63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97540" w:rsidRPr="00EC004E" w:rsidRDefault="009A4729" w:rsidP="000A63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04E">
              <w:rPr>
                <w:b/>
                <w:sz w:val="22"/>
                <w:szCs w:val="22"/>
              </w:rPr>
              <w:t>Гарантирующий поставщик</w:t>
            </w:r>
          </w:p>
        </w:tc>
        <w:tc>
          <w:tcPr>
            <w:tcW w:w="416" w:type="dxa"/>
          </w:tcPr>
          <w:p w:rsidR="00197540" w:rsidRPr="00EC004E" w:rsidRDefault="00197540" w:rsidP="000A63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4" w:type="dxa"/>
          </w:tcPr>
          <w:p w:rsidR="00A07A7C" w:rsidRPr="00EC004E" w:rsidRDefault="00A07A7C" w:rsidP="000A63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97540" w:rsidRPr="00EC004E" w:rsidRDefault="00197540" w:rsidP="000A63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04E">
              <w:rPr>
                <w:b/>
                <w:sz w:val="22"/>
                <w:szCs w:val="22"/>
              </w:rPr>
              <w:t>Потребитель</w:t>
            </w:r>
          </w:p>
        </w:tc>
      </w:tr>
      <w:tr w:rsidR="00D25714" w:rsidRPr="00D25714">
        <w:tc>
          <w:tcPr>
            <w:tcW w:w="4968" w:type="dxa"/>
            <w:tcBorders>
              <w:bottom w:val="single" w:sz="4" w:space="0" w:color="auto"/>
            </w:tcBorders>
          </w:tcPr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ИНН/КПП 1502002701/151301001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Адрес (по прописке)</w:t>
            </w:r>
          </w:p>
        </w:tc>
      </w:tr>
      <w:tr w:rsidR="00D25714" w:rsidRPr="00D2571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ОГРН:1021500580090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5714" w:rsidRPr="00D2571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 xml:space="preserve">Юридический адрес: 362040  г. Владикавказ, </w:t>
            </w:r>
          </w:p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ул. Тамаева,19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Место рождения (город, регион)</w:t>
            </w:r>
          </w:p>
        </w:tc>
      </w:tr>
      <w:tr w:rsidR="00D25714" w:rsidRPr="00D25714" w:rsidTr="00D53E72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Получатель платежа: ООО «</w:t>
            </w:r>
            <w:proofErr w:type="spellStart"/>
            <w:r w:rsidRPr="00D25714">
              <w:rPr>
                <w:sz w:val="22"/>
                <w:szCs w:val="22"/>
              </w:rPr>
              <w:t>Юрэнергоконсалт</w:t>
            </w:r>
            <w:proofErr w:type="spellEnd"/>
            <w:r w:rsidRPr="00D25714">
              <w:rPr>
                <w:sz w:val="22"/>
                <w:szCs w:val="22"/>
              </w:rPr>
              <w:t>»</w:t>
            </w:r>
          </w:p>
        </w:tc>
        <w:tc>
          <w:tcPr>
            <w:tcW w:w="416" w:type="dxa"/>
          </w:tcPr>
          <w:p w:rsidR="00D25714" w:rsidRPr="00D25714" w:rsidRDefault="00D25714" w:rsidP="00D53E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D53E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Дата рождения (дата, месяц, год)</w:t>
            </w:r>
          </w:p>
        </w:tc>
      </w:tr>
      <w:tr w:rsidR="00D25714" w:rsidRPr="00D2571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действующий на основании агентского договора от 12.02.2010 г. №3</w:t>
            </w:r>
            <w:proofErr w:type="gramStart"/>
            <w:r w:rsidRPr="00D25714">
              <w:rPr>
                <w:sz w:val="22"/>
                <w:szCs w:val="22"/>
              </w:rPr>
              <w:t>/А</w:t>
            </w:r>
            <w:proofErr w:type="gramEnd"/>
            <w:r w:rsidRPr="00D25714">
              <w:rPr>
                <w:sz w:val="22"/>
                <w:szCs w:val="22"/>
              </w:rPr>
              <w:t xml:space="preserve">/СКЭ 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5714" w:rsidRPr="00D2571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ИНН/КПП 2632097463/263201001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5714" w:rsidRPr="00D2571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0B1846">
            <w:pPr>
              <w:rPr>
                <w:sz w:val="22"/>
                <w:szCs w:val="22"/>
              </w:rPr>
            </w:pPr>
            <w:proofErr w:type="gramStart"/>
            <w:r w:rsidRPr="00D25714">
              <w:rPr>
                <w:sz w:val="22"/>
                <w:szCs w:val="22"/>
              </w:rPr>
              <w:t>р</w:t>
            </w:r>
            <w:proofErr w:type="gramEnd"/>
            <w:r w:rsidRPr="00D25714">
              <w:rPr>
                <w:sz w:val="22"/>
                <w:szCs w:val="22"/>
              </w:rPr>
              <w:t xml:space="preserve">/с </w:t>
            </w:r>
            <w:r w:rsidR="000B1846">
              <w:rPr>
                <w:sz w:val="22"/>
                <w:szCs w:val="22"/>
              </w:rPr>
              <w:t>408218107603400000</w:t>
            </w:r>
            <w:bookmarkStart w:id="0" w:name="_GoBack"/>
            <w:bookmarkEnd w:id="0"/>
            <w:r w:rsidR="000B1846">
              <w:rPr>
                <w:sz w:val="22"/>
                <w:szCs w:val="22"/>
              </w:rPr>
              <w:t>17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ИНН</w:t>
            </w:r>
          </w:p>
        </w:tc>
      </w:tr>
      <w:tr w:rsidR="00ED1BE4" w:rsidRPr="00D25714" w:rsidTr="00343D14">
        <w:tc>
          <w:tcPr>
            <w:tcW w:w="4968" w:type="dxa"/>
            <w:vMerge w:val="restart"/>
            <w:tcBorders>
              <w:top w:val="single" w:sz="4" w:space="0" w:color="auto"/>
            </w:tcBorders>
          </w:tcPr>
          <w:p w:rsidR="00ED1BE4" w:rsidRPr="00D25714" w:rsidRDefault="00ED1BE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в Ставропольском отделении №5230 ПАО СБЕРБАНК г. Ставрополь</w:t>
            </w:r>
          </w:p>
        </w:tc>
        <w:tc>
          <w:tcPr>
            <w:tcW w:w="416" w:type="dxa"/>
          </w:tcPr>
          <w:p w:rsidR="00ED1BE4" w:rsidRPr="00D25714" w:rsidRDefault="00ED1BE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ED1BE4" w:rsidRPr="00D25714" w:rsidRDefault="00ED1BE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Паспорт серии                        №</w:t>
            </w:r>
          </w:p>
        </w:tc>
      </w:tr>
      <w:tr w:rsidR="00ED1BE4" w:rsidRPr="00D25714" w:rsidTr="00343D14"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ED1BE4" w:rsidRPr="00D25714" w:rsidRDefault="00ED1BE4" w:rsidP="009262F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ED1BE4" w:rsidRPr="00D25714" w:rsidRDefault="00ED1BE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ED1BE4" w:rsidRPr="00D25714" w:rsidRDefault="00ED1BE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Выдан</w:t>
            </w:r>
          </w:p>
        </w:tc>
      </w:tr>
      <w:tr w:rsidR="00D25714" w:rsidRPr="00D2571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D25714" w:rsidRPr="00D25714" w:rsidRDefault="00D25714" w:rsidP="009262F0">
            <w:pPr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к/с 30101810907020000615</w:t>
            </w:r>
          </w:p>
        </w:tc>
        <w:tc>
          <w:tcPr>
            <w:tcW w:w="416" w:type="dxa"/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D25714" w:rsidRPr="00D25714" w:rsidRDefault="00D25714" w:rsidP="000A63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Моб.</w:t>
            </w:r>
            <w:r>
              <w:rPr>
                <w:sz w:val="22"/>
                <w:szCs w:val="22"/>
              </w:rPr>
              <w:t xml:space="preserve"> </w:t>
            </w:r>
            <w:r w:rsidRPr="00D25714">
              <w:rPr>
                <w:sz w:val="22"/>
                <w:szCs w:val="22"/>
              </w:rPr>
              <w:t>телефон.</w:t>
            </w:r>
          </w:p>
        </w:tc>
      </w:tr>
      <w:tr w:rsidR="00491C03" w:rsidRPr="00D25714">
        <w:trPr>
          <w:trHeight w:val="143"/>
        </w:trPr>
        <w:tc>
          <w:tcPr>
            <w:tcW w:w="4968" w:type="dxa"/>
            <w:tcBorders>
              <w:top w:val="single" w:sz="4" w:space="0" w:color="auto"/>
            </w:tcBorders>
          </w:tcPr>
          <w:p w:rsidR="00D017B1" w:rsidRPr="00D25714" w:rsidRDefault="00D017B1" w:rsidP="00653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6E3" w:rsidRPr="00D25714" w:rsidRDefault="00C966E3" w:rsidP="00C96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1C03" w:rsidRPr="00D25714" w:rsidRDefault="00491C03" w:rsidP="00C96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__________________/___________________/</w:t>
            </w:r>
          </w:p>
        </w:tc>
        <w:tc>
          <w:tcPr>
            <w:tcW w:w="416" w:type="dxa"/>
          </w:tcPr>
          <w:p w:rsidR="00491C03" w:rsidRPr="00D25714" w:rsidRDefault="00491C03" w:rsidP="000A6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D017B1" w:rsidRPr="00D25714" w:rsidRDefault="00D017B1" w:rsidP="000A6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66E3" w:rsidRPr="00D25714" w:rsidRDefault="00C966E3" w:rsidP="00C96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1C03" w:rsidRPr="00D25714" w:rsidRDefault="00296E8A" w:rsidP="00C96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714">
              <w:rPr>
                <w:sz w:val="22"/>
                <w:szCs w:val="22"/>
              </w:rPr>
              <w:t>__</w:t>
            </w:r>
            <w:r w:rsidR="00491C03" w:rsidRPr="00D25714">
              <w:rPr>
                <w:sz w:val="22"/>
                <w:szCs w:val="22"/>
              </w:rPr>
              <w:t>__________________ /_____________________/</w:t>
            </w:r>
          </w:p>
        </w:tc>
      </w:tr>
    </w:tbl>
    <w:p w:rsidR="008C4467" w:rsidRDefault="00D25714" w:rsidP="00082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702D9" w:rsidRPr="00D722C8">
        <w:rPr>
          <w:sz w:val="20"/>
          <w:szCs w:val="20"/>
        </w:rPr>
        <w:t>МП</w:t>
      </w:r>
    </w:p>
    <w:sectPr w:rsidR="008C4467" w:rsidSect="00B921A1">
      <w:footerReference w:type="default" r:id="rId11"/>
      <w:pgSz w:w="11906" w:h="16838"/>
      <w:pgMar w:top="-170" w:right="282" w:bottom="0" w:left="851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09" w:rsidRDefault="004D1F09" w:rsidP="00B921A1">
      <w:r>
        <w:separator/>
      </w:r>
    </w:p>
  </w:endnote>
  <w:endnote w:type="continuationSeparator" w:id="0">
    <w:p w:rsidR="004D1F09" w:rsidRDefault="004D1F09" w:rsidP="00B9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C8" w:rsidRPr="00D722C8" w:rsidRDefault="008E17FA">
    <w:pPr>
      <w:pStyle w:val="a9"/>
      <w:jc w:val="right"/>
      <w:rPr>
        <w:sz w:val="20"/>
        <w:szCs w:val="20"/>
      </w:rPr>
    </w:pPr>
    <w:r w:rsidRPr="00D722C8">
      <w:rPr>
        <w:sz w:val="20"/>
        <w:szCs w:val="20"/>
      </w:rPr>
      <w:fldChar w:fldCharType="begin"/>
    </w:r>
    <w:r w:rsidR="00D722C8" w:rsidRPr="00D722C8">
      <w:rPr>
        <w:sz w:val="20"/>
        <w:szCs w:val="20"/>
      </w:rPr>
      <w:instrText>PAGE   \* MERGEFORMAT</w:instrText>
    </w:r>
    <w:r w:rsidRPr="00D722C8">
      <w:rPr>
        <w:sz w:val="20"/>
        <w:szCs w:val="20"/>
      </w:rPr>
      <w:fldChar w:fldCharType="separate"/>
    </w:r>
    <w:r w:rsidR="000B1846">
      <w:rPr>
        <w:noProof/>
        <w:sz w:val="20"/>
        <w:szCs w:val="20"/>
      </w:rPr>
      <w:t>2</w:t>
    </w:r>
    <w:r w:rsidRPr="00D722C8">
      <w:rPr>
        <w:sz w:val="20"/>
        <w:szCs w:val="20"/>
      </w:rPr>
      <w:fldChar w:fldCharType="end"/>
    </w:r>
  </w:p>
  <w:p w:rsidR="00C1318F" w:rsidRDefault="00C13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09" w:rsidRDefault="004D1F09" w:rsidP="00B921A1">
      <w:r>
        <w:separator/>
      </w:r>
    </w:p>
  </w:footnote>
  <w:footnote w:type="continuationSeparator" w:id="0">
    <w:p w:rsidR="004D1F09" w:rsidRDefault="004D1F09" w:rsidP="00B9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A06"/>
    <w:multiLevelType w:val="singleLevel"/>
    <w:tmpl w:val="5754946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4C"/>
    <w:rsid w:val="0001223E"/>
    <w:rsid w:val="000273A0"/>
    <w:rsid w:val="00035E3D"/>
    <w:rsid w:val="0004750B"/>
    <w:rsid w:val="00060AC9"/>
    <w:rsid w:val="00061117"/>
    <w:rsid w:val="0008229C"/>
    <w:rsid w:val="000923C0"/>
    <w:rsid w:val="000A6397"/>
    <w:rsid w:val="000B1846"/>
    <w:rsid w:val="000C4BBF"/>
    <w:rsid w:val="000E6C33"/>
    <w:rsid w:val="00122266"/>
    <w:rsid w:val="0012377B"/>
    <w:rsid w:val="00126F1F"/>
    <w:rsid w:val="0013118B"/>
    <w:rsid w:val="0015779A"/>
    <w:rsid w:val="00182F3B"/>
    <w:rsid w:val="00197540"/>
    <w:rsid w:val="001B51CA"/>
    <w:rsid w:val="001D03EE"/>
    <w:rsid w:val="001E2487"/>
    <w:rsid w:val="001F2F81"/>
    <w:rsid w:val="001F779A"/>
    <w:rsid w:val="00251A8B"/>
    <w:rsid w:val="00263A4B"/>
    <w:rsid w:val="00271773"/>
    <w:rsid w:val="00296E8A"/>
    <w:rsid w:val="002A534B"/>
    <w:rsid w:val="002B0FD6"/>
    <w:rsid w:val="002E3477"/>
    <w:rsid w:val="00307621"/>
    <w:rsid w:val="003453BF"/>
    <w:rsid w:val="003475BE"/>
    <w:rsid w:val="00353EA5"/>
    <w:rsid w:val="00357341"/>
    <w:rsid w:val="00361B6F"/>
    <w:rsid w:val="00386318"/>
    <w:rsid w:val="003A1D41"/>
    <w:rsid w:val="003B3ED3"/>
    <w:rsid w:val="003D537E"/>
    <w:rsid w:val="00456A59"/>
    <w:rsid w:val="0046076A"/>
    <w:rsid w:val="00474F78"/>
    <w:rsid w:val="00487C47"/>
    <w:rsid w:val="00490357"/>
    <w:rsid w:val="00491C03"/>
    <w:rsid w:val="004A4C39"/>
    <w:rsid w:val="004D07CA"/>
    <w:rsid w:val="004D1F09"/>
    <w:rsid w:val="004D27BF"/>
    <w:rsid w:val="00511344"/>
    <w:rsid w:val="00535E1C"/>
    <w:rsid w:val="005B4ECA"/>
    <w:rsid w:val="005C250D"/>
    <w:rsid w:val="005C7E60"/>
    <w:rsid w:val="005F148A"/>
    <w:rsid w:val="006143C2"/>
    <w:rsid w:val="00635E1A"/>
    <w:rsid w:val="006412DD"/>
    <w:rsid w:val="0065392E"/>
    <w:rsid w:val="0067041F"/>
    <w:rsid w:val="006806CA"/>
    <w:rsid w:val="00683BC9"/>
    <w:rsid w:val="0068783E"/>
    <w:rsid w:val="006A243A"/>
    <w:rsid w:val="006C7797"/>
    <w:rsid w:val="006D4B52"/>
    <w:rsid w:val="006D5E8D"/>
    <w:rsid w:val="0074419A"/>
    <w:rsid w:val="007455BC"/>
    <w:rsid w:val="00773F62"/>
    <w:rsid w:val="007A24B5"/>
    <w:rsid w:val="007A2789"/>
    <w:rsid w:val="007B0F33"/>
    <w:rsid w:val="007D704C"/>
    <w:rsid w:val="007F257A"/>
    <w:rsid w:val="007F44FB"/>
    <w:rsid w:val="00825852"/>
    <w:rsid w:val="00845CB6"/>
    <w:rsid w:val="00851AA1"/>
    <w:rsid w:val="008719B9"/>
    <w:rsid w:val="008814F0"/>
    <w:rsid w:val="008864C6"/>
    <w:rsid w:val="00894033"/>
    <w:rsid w:val="008A1276"/>
    <w:rsid w:val="008B213D"/>
    <w:rsid w:val="008C4467"/>
    <w:rsid w:val="008C44B0"/>
    <w:rsid w:val="008D244B"/>
    <w:rsid w:val="008E065D"/>
    <w:rsid w:val="008E17FA"/>
    <w:rsid w:val="008F7D3C"/>
    <w:rsid w:val="0090114B"/>
    <w:rsid w:val="00940746"/>
    <w:rsid w:val="0095621C"/>
    <w:rsid w:val="009703BF"/>
    <w:rsid w:val="0097320F"/>
    <w:rsid w:val="009A4729"/>
    <w:rsid w:val="009B000E"/>
    <w:rsid w:val="009B2590"/>
    <w:rsid w:val="009C3F92"/>
    <w:rsid w:val="009E52FA"/>
    <w:rsid w:val="00A07A7C"/>
    <w:rsid w:val="00A54386"/>
    <w:rsid w:val="00A6618A"/>
    <w:rsid w:val="00A702D9"/>
    <w:rsid w:val="00A929C3"/>
    <w:rsid w:val="00AD0FB3"/>
    <w:rsid w:val="00AD1598"/>
    <w:rsid w:val="00B1780F"/>
    <w:rsid w:val="00B17B6E"/>
    <w:rsid w:val="00B17F90"/>
    <w:rsid w:val="00B3142B"/>
    <w:rsid w:val="00B36552"/>
    <w:rsid w:val="00B4549F"/>
    <w:rsid w:val="00B6352B"/>
    <w:rsid w:val="00B643B0"/>
    <w:rsid w:val="00B7010E"/>
    <w:rsid w:val="00B706A4"/>
    <w:rsid w:val="00B91058"/>
    <w:rsid w:val="00B921A1"/>
    <w:rsid w:val="00B9620F"/>
    <w:rsid w:val="00BA3509"/>
    <w:rsid w:val="00BB62C2"/>
    <w:rsid w:val="00BD326A"/>
    <w:rsid w:val="00BF73AE"/>
    <w:rsid w:val="00C019E6"/>
    <w:rsid w:val="00C1318F"/>
    <w:rsid w:val="00C1697A"/>
    <w:rsid w:val="00C174BC"/>
    <w:rsid w:val="00C34811"/>
    <w:rsid w:val="00C40CEA"/>
    <w:rsid w:val="00C64802"/>
    <w:rsid w:val="00C966E3"/>
    <w:rsid w:val="00CC2AEB"/>
    <w:rsid w:val="00CC43F6"/>
    <w:rsid w:val="00CD6078"/>
    <w:rsid w:val="00CF3A14"/>
    <w:rsid w:val="00D017B1"/>
    <w:rsid w:val="00D25714"/>
    <w:rsid w:val="00D35130"/>
    <w:rsid w:val="00D46E7B"/>
    <w:rsid w:val="00D5679C"/>
    <w:rsid w:val="00D722C8"/>
    <w:rsid w:val="00D82A11"/>
    <w:rsid w:val="00D870E8"/>
    <w:rsid w:val="00DB4487"/>
    <w:rsid w:val="00DD60B3"/>
    <w:rsid w:val="00DE2CB6"/>
    <w:rsid w:val="00DF3CB0"/>
    <w:rsid w:val="00E2471B"/>
    <w:rsid w:val="00E70838"/>
    <w:rsid w:val="00E813CE"/>
    <w:rsid w:val="00E957D7"/>
    <w:rsid w:val="00EC004E"/>
    <w:rsid w:val="00EC058D"/>
    <w:rsid w:val="00ED1BE4"/>
    <w:rsid w:val="00EE1194"/>
    <w:rsid w:val="00EF13C4"/>
    <w:rsid w:val="00F00C72"/>
    <w:rsid w:val="00F21961"/>
    <w:rsid w:val="00F27564"/>
    <w:rsid w:val="00F33329"/>
    <w:rsid w:val="00F33447"/>
    <w:rsid w:val="00F35E23"/>
    <w:rsid w:val="00F543C3"/>
    <w:rsid w:val="00F64EB0"/>
    <w:rsid w:val="00F81346"/>
    <w:rsid w:val="00FA652B"/>
    <w:rsid w:val="00FB13C7"/>
    <w:rsid w:val="00FE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C47"/>
    <w:rPr>
      <w:sz w:val="24"/>
      <w:szCs w:val="24"/>
    </w:rPr>
  </w:style>
  <w:style w:type="paragraph" w:styleId="1">
    <w:name w:val="heading 1"/>
    <w:basedOn w:val="a"/>
    <w:next w:val="a"/>
    <w:qFormat/>
    <w:rsid w:val="006C7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7797"/>
    <w:pPr>
      <w:keepNext/>
      <w:shd w:val="clear" w:color="auto" w:fill="FFFFFF"/>
      <w:spacing w:before="230"/>
      <w:ind w:left="533"/>
      <w:outlineLvl w:val="1"/>
    </w:pPr>
    <w:rPr>
      <w:b/>
      <w:bCs/>
      <w:color w:val="000000"/>
      <w:spacing w:val="-12"/>
      <w:szCs w:val="25"/>
    </w:rPr>
  </w:style>
  <w:style w:type="paragraph" w:styleId="3">
    <w:name w:val="heading 3"/>
    <w:basedOn w:val="a"/>
    <w:next w:val="a"/>
    <w:link w:val="30"/>
    <w:qFormat/>
    <w:rsid w:val="006C7797"/>
    <w:pPr>
      <w:keepNext/>
      <w:shd w:val="clear" w:color="auto" w:fill="FFFFFF"/>
      <w:spacing w:before="365"/>
      <w:ind w:left="5"/>
      <w:outlineLvl w:val="2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A2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53EA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CF3A14"/>
    <w:rPr>
      <w:sz w:val="28"/>
      <w:szCs w:val="20"/>
    </w:rPr>
  </w:style>
  <w:style w:type="character" w:customStyle="1" w:styleId="30">
    <w:name w:val="Заголовок 3 Знак"/>
    <w:link w:val="3"/>
    <w:rsid w:val="007F44FB"/>
    <w:rPr>
      <w:b/>
      <w:bCs/>
      <w:color w:val="000000"/>
      <w:sz w:val="24"/>
      <w:szCs w:val="21"/>
      <w:shd w:val="clear" w:color="auto" w:fill="FFFFFF"/>
    </w:rPr>
  </w:style>
  <w:style w:type="paragraph" w:styleId="20">
    <w:name w:val="Body Text 2"/>
    <w:basedOn w:val="a"/>
    <w:link w:val="21"/>
    <w:rsid w:val="00F543C3"/>
    <w:pPr>
      <w:spacing w:after="120" w:line="480" w:lineRule="auto"/>
    </w:pPr>
  </w:style>
  <w:style w:type="character" w:customStyle="1" w:styleId="21">
    <w:name w:val="Основной текст 2 Знак"/>
    <w:link w:val="20"/>
    <w:rsid w:val="00F543C3"/>
    <w:rPr>
      <w:sz w:val="24"/>
      <w:szCs w:val="24"/>
    </w:rPr>
  </w:style>
  <w:style w:type="paragraph" w:styleId="a7">
    <w:name w:val="header"/>
    <w:basedOn w:val="a"/>
    <w:link w:val="a8"/>
    <w:uiPriority w:val="99"/>
    <w:rsid w:val="00B92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21A1"/>
    <w:rPr>
      <w:sz w:val="24"/>
      <w:szCs w:val="24"/>
    </w:rPr>
  </w:style>
  <w:style w:type="paragraph" w:styleId="a9">
    <w:name w:val="footer"/>
    <w:basedOn w:val="a"/>
    <w:link w:val="aa"/>
    <w:uiPriority w:val="99"/>
    <w:rsid w:val="00B92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21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CD9BDA.B85646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C2D5-7269-4766-8D31-4739035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675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mrsk-sk</Company>
  <LinksUpToDate>false</LinksUpToDate>
  <CharactersWithSpaces>6357</CharactersWithSpaces>
  <SharedDoc>false</SharedDoc>
  <HLinks>
    <vt:vector size="6" baseType="variant">
      <vt:variant>
        <vt:i4>6750302</vt:i4>
      </vt:variant>
      <vt:variant>
        <vt:i4>13564</vt:i4>
      </vt:variant>
      <vt:variant>
        <vt:i4>1025</vt:i4>
      </vt:variant>
      <vt:variant>
        <vt:i4>1</vt:i4>
      </vt:variant>
      <vt:variant>
        <vt:lpwstr>cid:image001.png@01CD9BDA.B8564610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aliev-sa</dc:creator>
  <cp:keywords/>
  <cp:lastModifiedBy>Канукова Залина Эдуардовна</cp:lastModifiedBy>
  <cp:revision>16</cp:revision>
  <cp:lastPrinted>2014-02-03T04:22:00Z</cp:lastPrinted>
  <dcterms:created xsi:type="dcterms:W3CDTF">2013-11-13T09:56:00Z</dcterms:created>
  <dcterms:modified xsi:type="dcterms:W3CDTF">2019-06-05T10:56:00Z</dcterms:modified>
</cp:coreProperties>
</file>